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1B7" w:rsidRDefault="00B6392E">
      <w:pPr>
        <w:pStyle w:val="a7"/>
        <w:snapToGrid w:val="0"/>
        <w:rPr>
          <w:rFonts w:ascii="標楷體" w:eastAsia="標楷體" w:hAnsi="標楷體"/>
          <w:sz w:val="16"/>
          <w:szCs w:val="16"/>
        </w:rPr>
      </w:pPr>
      <w:proofErr w:type="gramStart"/>
      <w:r>
        <w:rPr>
          <w:rFonts w:ascii="標楷體" w:eastAsia="標楷體" w:hAnsi="標楷體"/>
          <w:sz w:val="16"/>
          <w:szCs w:val="16"/>
        </w:rPr>
        <w:t>────</w:t>
      </w:r>
      <w:r w:rsidR="00945943">
        <w:rPr>
          <w:rFonts w:ascii="標楷體" w:eastAsia="標楷體" w:hAnsi="標楷體"/>
          <w:sz w:val="16"/>
          <w:szCs w:val="16"/>
        </w:rPr>
        <w:t>──</w:t>
      </w:r>
      <w:r>
        <w:rPr>
          <w:rFonts w:ascii="標楷體" w:eastAsia="標楷體" w:hAnsi="標楷體"/>
          <w:sz w:val="16"/>
          <w:szCs w:val="16"/>
        </w:rPr>
        <w:t>─────────</w:t>
      </w:r>
      <w:proofErr w:type="gramEnd"/>
      <w:r w:rsidR="00945943">
        <w:rPr>
          <w:rFonts w:ascii="標楷體" w:eastAsia="標楷體" w:hAnsi="標楷體"/>
          <w:sz w:val="16"/>
          <w:szCs w:val="16"/>
        </w:rPr>
        <w:t xml:space="preserve">  </w:t>
      </w:r>
      <w:r>
        <w:rPr>
          <w:rFonts w:ascii="標楷體" w:eastAsia="標楷體" w:hAnsi="標楷體"/>
          <w:sz w:val="16"/>
          <w:szCs w:val="16"/>
        </w:rPr>
        <w:t>裝</w:t>
      </w:r>
      <w:r w:rsidR="00945943">
        <w:rPr>
          <w:rFonts w:ascii="標楷體" w:eastAsia="標楷體" w:hAnsi="標楷體" w:hint="eastAsia"/>
          <w:sz w:val="16"/>
          <w:szCs w:val="16"/>
        </w:rPr>
        <w:t xml:space="preserve"> </w:t>
      </w:r>
      <w:r w:rsidR="00945943">
        <w:rPr>
          <w:rFonts w:ascii="標楷體" w:eastAsia="標楷體" w:hAnsi="標楷體"/>
          <w:sz w:val="16"/>
          <w:szCs w:val="16"/>
        </w:rPr>
        <w:t xml:space="preserve"> </w:t>
      </w:r>
      <w:proofErr w:type="gramStart"/>
      <w:r>
        <w:rPr>
          <w:rFonts w:ascii="標楷體" w:eastAsia="標楷體" w:hAnsi="標楷體"/>
          <w:sz w:val="16"/>
          <w:szCs w:val="16"/>
        </w:rPr>
        <w:t>─────</w:t>
      </w:r>
      <w:proofErr w:type="gramEnd"/>
      <w:r>
        <w:rPr>
          <w:rFonts w:ascii="標楷體" w:eastAsia="標楷體" w:hAnsi="標楷體"/>
          <w:sz w:val="16"/>
          <w:szCs w:val="16"/>
        </w:rPr>
        <w:t>────────</w:t>
      </w:r>
      <w:r w:rsidR="00945943">
        <w:rPr>
          <w:rFonts w:ascii="標楷體" w:eastAsia="標楷體" w:hAnsi="標楷體"/>
          <w:sz w:val="16"/>
          <w:szCs w:val="16"/>
        </w:rPr>
        <w:t xml:space="preserve">  </w:t>
      </w:r>
      <w:r>
        <w:rPr>
          <w:rFonts w:ascii="標楷體" w:eastAsia="標楷體" w:hAnsi="標楷體"/>
          <w:sz w:val="16"/>
          <w:szCs w:val="16"/>
        </w:rPr>
        <w:t>訂</w:t>
      </w:r>
      <w:r w:rsidR="00945943">
        <w:rPr>
          <w:rFonts w:ascii="標楷體" w:eastAsia="標楷體" w:hAnsi="標楷體" w:hint="eastAsia"/>
          <w:sz w:val="16"/>
          <w:szCs w:val="16"/>
        </w:rPr>
        <w:t xml:space="preserve"> </w:t>
      </w:r>
      <w:r w:rsidR="00945943"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/>
          <w:sz w:val="16"/>
          <w:szCs w:val="16"/>
        </w:rPr>
        <w:t>─────</w:t>
      </w:r>
      <w:r w:rsidR="00945943">
        <w:rPr>
          <w:rFonts w:ascii="標楷體" w:eastAsia="標楷體" w:hAnsi="標楷體"/>
          <w:sz w:val="16"/>
          <w:szCs w:val="16"/>
        </w:rPr>
        <w:t>──</w:t>
      </w:r>
      <w:r>
        <w:rPr>
          <w:rFonts w:ascii="標楷體" w:eastAsia="標楷體" w:hAnsi="標楷體"/>
          <w:sz w:val="16"/>
          <w:szCs w:val="16"/>
        </w:rPr>
        <w:t>─────</w:t>
      </w:r>
      <w:r w:rsidR="00945943">
        <w:rPr>
          <w:rFonts w:ascii="標楷體" w:eastAsia="標楷體" w:hAnsi="標楷體"/>
          <w:sz w:val="16"/>
          <w:szCs w:val="16"/>
        </w:rPr>
        <w:t xml:space="preserve">  </w:t>
      </w:r>
      <w:r>
        <w:rPr>
          <w:rFonts w:ascii="標楷體" w:eastAsia="標楷體" w:hAnsi="標楷體"/>
          <w:sz w:val="16"/>
          <w:szCs w:val="16"/>
        </w:rPr>
        <w:t>線</w:t>
      </w:r>
      <w:r w:rsidR="00945943">
        <w:rPr>
          <w:rFonts w:ascii="標楷體" w:eastAsia="標楷體" w:hAnsi="標楷體" w:hint="eastAsia"/>
          <w:sz w:val="16"/>
          <w:szCs w:val="16"/>
        </w:rPr>
        <w:t xml:space="preserve"> </w:t>
      </w:r>
      <w:r w:rsidR="00945943"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/>
          <w:sz w:val="16"/>
          <w:szCs w:val="16"/>
        </w:rPr>
        <w:t>────</w:t>
      </w:r>
      <w:r w:rsidR="00945943">
        <w:rPr>
          <w:rFonts w:ascii="標楷體" w:eastAsia="標楷體" w:hAnsi="標楷體"/>
          <w:sz w:val="16"/>
          <w:szCs w:val="16"/>
        </w:rPr>
        <w:t>──</w:t>
      </w:r>
      <w:r>
        <w:rPr>
          <w:rFonts w:ascii="標楷體" w:eastAsia="標楷體" w:hAnsi="標楷體"/>
          <w:sz w:val="16"/>
          <w:szCs w:val="16"/>
        </w:rPr>
        <w:t>──────────</w:t>
      </w:r>
    </w:p>
    <w:tbl>
      <w:tblPr>
        <w:tblW w:w="11139" w:type="dxa"/>
        <w:tblInd w:w="-242" w:type="dxa"/>
        <w:tblLook w:val="0000" w:firstRow="0" w:lastRow="0" w:firstColumn="0" w:lastColumn="0" w:noHBand="0" w:noVBand="0"/>
      </w:tblPr>
      <w:tblGrid>
        <w:gridCol w:w="485"/>
        <w:gridCol w:w="453"/>
        <w:gridCol w:w="35"/>
        <w:gridCol w:w="492"/>
        <w:gridCol w:w="870"/>
        <w:gridCol w:w="346"/>
        <w:gridCol w:w="504"/>
        <w:gridCol w:w="502"/>
        <w:gridCol w:w="893"/>
        <w:gridCol w:w="732"/>
        <w:gridCol w:w="1134"/>
        <w:gridCol w:w="297"/>
        <w:gridCol w:w="720"/>
        <w:gridCol w:w="117"/>
        <w:gridCol w:w="462"/>
        <w:gridCol w:w="255"/>
        <w:gridCol w:w="700"/>
        <w:gridCol w:w="316"/>
        <w:gridCol w:w="1826"/>
      </w:tblGrid>
      <w:tr w:rsidR="00E361B7">
        <w:tc>
          <w:tcPr>
            <w:tcW w:w="11139" w:type="dxa"/>
            <w:gridSpan w:val="19"/>
            <w:tcBorders>
              <w:bottom w:val="single" w:sz="8" w:space="0" w:color="000000"/>
            </w:tcBorders>
            <w:vAlign w:val="center"/>
          </w:tcPr>
          <w:p w:rsidR="00E361B7" w:rsidRDefault="00D63A8F">
            <w:pPr>
              <w:pStyle w:val="a7"/>
              <w:tabs>
                <w:tab w:val="left" w:pos="7842"/>
              </w:tabs>
              <w:snapToGrid w:val="0"/>
              <w:spacing w:line="216" w:lineRule="auto"/>
              <w:jc w:val="center"/>
            </w:pPr>
            <w:r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高雄市</w:t>
            </w:r>
            <w:r w:rsidR="003A2AAB"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新興</w:t>
            </w:r>
            <w:r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區</w:t>
            </w:r>
            <w:r w:rsidR="003A2AAB"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新興</w:t>
            </w:r>
            <w:r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國民小學</w:t>
            </w:r>
            <w:r w:rsidR="00B6392E">
              <w:rPr>
                <w:rFonts w:ascii="標楷體" w:eastAsia="標楷體" w:hAnsi="標楷體"/>
                <w:b/>
                <w:kern w:val="0"/>
                <w:sz w:val="44"/>
                <w:szCs w:val="28"/>
              </w:rPr>
              <w:t xml:space="preserve"> </w:t>
            </w:r>
            <w:r w:rsidR="003A2AAB"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【</w:t>
            </w:r>
            <w:r w:rsidR="00B6392E">
              <w:rPr>
                <w:rFonts w:ascii="標楷體" w:eastAsia="標楷體" w:hAnsi="標楷體"/>
                <w:b/>
                <w:kern w:val="0"/>
                <w:sz w:val="44"/>
                <w:szCs w:val="28"/>
              </w:rPr>
              <w:t>教師請假</w:t>
            </w:r>
            <w:r w:rsidR="003A2AAB"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】</w:t>
            </w:r>
            <w:r w:rsidR="00B6392E">
              <w:rPr>
                <w:rFonts w:ascii="標楷體" w:eastAsia="標楷體" w:hAnsi="標楷體"/>
                <w:b/>
                <w:kern w:val="0"/>
                <w:sz w:val="44"/>
                <w:szCs w:val="28"/>
              </w:rPr>
              <w:t xml:space="preserve"> 課</w:t>
            </w:r>
            <w:proofErr w:type="gramStart"/>
            <w:r w:rsidR="003A2AAB"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務</w:t>
            </w:r>
            <w:proofErr w:type="gramEnd"/>
            <w:r w:rsidR="00B6392E">
              <w:rPr>
                <w:rFonts w:ascii="標楷體" w:eastAsia="標楷體" w:hAnsi="標楷體"/>
                <w:b/>
                <w:kern w:val="0"/>
                <w:sz w:val="44"/>
                <w:szCs w:val="28"/>
              </w:rPr>
              <w:t>處理單</w:t>
            </w:r>
          </w:p>
          <w:p w:rsidR="00E361B7" w:rsidRDefault="00B6392E" w:rsidP="00746ECA">
            <w:pPr>
              <w:pStyle w:val="a7"/>
              <w:tabs>
                <w:tab w:val="left" w:pos="7842"/>
              </w:tabs>
              <w:snapToGrid w:val="0"/>
              <w:spacing w:line="216" w:lineRule="auto"/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kern w:val="0"/>
                <w:highlight w:val="white"/>
              </w:rPr>
              <w:t>本單請</w:t>
            </w:r>
            <w:proofErr w:type="gramStart"/>
            <w:r>
              <w:rPr>
                <w:rFonts w:ascii="標楷體" w:eastAsia="標楷體" w:hAnsi="標楷體"/>
                <w:b/>
                <w:kern w:val="0"/>
                <w:highlight w:val="white"/>
              </w:rPr>
              <w:t>於</w:t>
            </w:r>
            <w:r w:rsidR="00D63A8F">
              <w:rPr>
                <w:rFonts w:ascii="標楷體" w:eastAsia="標楷體" w:hAnsi="標楷體" w:hint="eastAsia"/>
                <w:b/>
                <w:color w:val="0000FF"/>
                <w:kern w:val="0"/>
                <w:highlight w:val="white"/>
              </w:rPr>
              <w:t>線上</w:t>
            </w:r>
            <w:r>
              <w:rPr>
                <w:rFonts w:ascii="標楷體" w:eastAsia="標楷體" w:hAnsi="標楷體"/>
                <w:b/>
                <w:color w:val="0000FF"/>
                <w:kern w:val="0"/>
                <w:highlight w:val="white"/>
              </w:rPr>
              <w:t>差</w:t>
            </w:r>
            <w:proofErr w:type="gramEnd"/>
            <w:r>
              <w:rPr>
                <w:rFonts w:ascii="標楷體" w:eastAsia="標楷體" w:hAnsi="標楷體"/>
                <w:b/>
                <w:color w:val="0000FF"/>
                <w:kern w:val="0"/>
                <w:highlight w:val="white"/>
              </w:rPr>
              <w:t>勤系統</w:t>
            </w:r>
            <w:r w:rsidR="00D63A8F">
              <w:rPr>
                <w:rFonts w:ascii="標楷體" w:eastAsia="標楷體" w:hAnsi="標楷體" w:hint="eastAsia"/>
                <w:b/>
                <w:color w:val="0000FF"/>
                <w:kern w:val="0"/>
                <w:highlight w:val="white"/>
              </w:rPr>
              <w:t>(WEBITR)</w:t>
            </w:r>
            <w:r w:rsidR="003745B9">
              <w:rPr>
                <w:rFonts w:ascii="標楷體" w:eastAsia="標楷體" w:hAnsi="標楷體" w:hint="eastAsia"/>
                <w:b/>
                <w:color w:val="000000"/>
                <w:kern w:val="0"/>
                <w:highlight w:val="white"/>
              </w:rPr>
              <w:t>送出假單後</w:t>
            </w:r>
            <w:r w:rsidR="00634AB1">
              <w:rPr>
                <w:rFonts w:ascii="標楷體" w:eastAsia="標楷體" w:hAnsi="標楷體" w:hint="eastAsia"/>
                <w:b/>
                <w:color w:val="000000"/>
                <w:kern w:val="0"/>
                <w:highlight w:val="white"/>
              </w:rPr>
              <w:t>，請將</w:t>
            </w:r>
            <w:r>
              <w:rPr>
                <w:rFonts w:ascii="標楷體" w:eastAsia="標楷體" w:hAnsi="標楷體"/>
                <w:b/>
                <w:kern w:val="0"/>
                <w:highlight w:val="white"/>
              </w:rPr>
              <w:t>送</w:t>
            </w:r>
            <w:r w:rsidR="00634AB1">
              <w:rPr>
                <w:rFonts w:ascii="標楷體" w:eastAsia="標楷體" w:hAnsi="標楷體" w:hint="eastAsia"/>
                <w:b/>
                <w:kern w:val="0"/>
                <w:highlight w:val="white"/>
              </w:rPr>
              <w:t>本處理單送</w:t>
            </w:r>
            <w:r>
              <w:rPr>
                <w:rFonts w:ascii="標楷體" w:eastAsia="標楷體" w:hAnsi="標楷體"/>
                <w:b/>
                <w:kern w:val="0"/>
                <w:highlight w:val="white"/>
              </w:rPr>
              <w:t>至教學組，若無課務免付</w:t>
            </w:r>
            <w:r>
              <w:rPr>
                <w:rFonts w:ascii="標楷體" w:eastAsia="標楷體" w:hAnsi="標楷體"/>
                <w:kern w:val="0"/>
              </w:rPr>
              <w:t>)</w:t>
            </w:r>
            <w:r w:rsidR="00D63A8F">
              <w:rPr>
                <w:rFonts w:ascii="標楷體" w:eastAsia="標楷體" w:hAnsi="標楷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/>
                <w:sz w:val="18"/>
                <w:szCs w:val="18"/>
              </w:rPr>
              <w:t>編號：</w:t>
            </w: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  </w:t>
            </w:r>
          </w:p>
        </w:tc>
      </w:tr>
      <w:tr w:rsidR="00E361B7" w:rsidTr="00634AB1">
        <w:tc>
          <w:tcPr>
            <w:tcW w:w="26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1B7" w:rsidRDefault="00B6392E" w:rsidP="00B6392E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請假教師</w:t>
            </w:r>
            <w:r>
              <w:rPr>
                <w:rFonts w:ascii="標楷體" w:eastAsia="標楷體" w:hAnsi="標楷體"/>
                <w:b/>
                <w:kern w:val="0"/>
                <w:sz w:val="32"/>
                <w:szCs w:val="28"/>
              </w:rPr>
              <w:t>簽名</w:t>
            </w:r>
          </w:p>
        </w:tc>
        <w:tc>
          <w:tcPr>
            <w:tcW w:w="53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1B7" w:rsidRDefault="00B6392E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假  別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以下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請勾選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8"/>
              </w:rPr>
              <w:t>Ｖ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  <w:tc>
          <w:tcPr>
            <w:tcW w:w="30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1B7" w:rsidRDefault="00B6392E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請假事由</w:t>
            </w:r>
          </w:p>
        </w:tc>
      </w:tr>
      <w:tr w:rsidR="00E361B7" w:rsidTr="00634AB1">
        <w:trPr>
          <w:trHeight w:val="865"/>
        </w:trPr>
        <w:tc>
          <w:tcPr>
            <w:tcW w:w="2681" w:type="dxa"/>
            <w:gridSpan w:val="6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vAlign w:val="bottom"/>
          </w:tcPr>
          <w:p w:rsidR="00E361B7" w:rsidRDefault="00B6392E" w:rsidP="00B6392E">
            <w:pPr>
              <w:pStyle w:val="a7"/>
              <w:snapToGrid w:val="0"/>
              <w:ind w:right="-45"/>
              <w:jc w:val="right"/>
            </w:pPr>
            <w:r>
              <w:rPr>
                <w:rFonts w:ascii="標楷體" w:eastAsia="標楷體" w:hAnsi="標楷體" w:hint="eastAsia"/>
                <w:color w:val="404040"/>
                <w:sz w:val="22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404040"/>
                <w:sz w:val="22"/>
                <w:szCs w:val="28"/>
              </w:rPr>
              <w:t>請簽名</w:t>
            </w:r>
            <w:proofErr w:type="gramStart"/>
            <w:r>
              <w:rPr>
                <w:rFonts w:ascii="標楷體" w:eastAsia="標楷體" w:hAnsi="標楷體"/>
                <w:color w:val="404040"/>
                <w:sz w:val="22"/>
                <w:szCs w:val="28"/>
              </w:rPr>
              <w:t>勿</w:t>
            </w:r>
            <w:proofErr w:type="gramEnd"/>
            <w:r>
              <w:rPr>
                <w:rFonts w:ascii="標楷體" w:eastAsia="標楷體" w:hAnsi="標楷體"/>
                <w:color w:val="404040"/>
                <w:sz w:val="22"/>
                <w:szCs w:val="28"/>
              </w:rPr>
              <w:t>蓋章</w:t>
            </w:r>
          </w:p>
        </w:tc>
        <w:tc>
          <w:tcPr>
            <w:tcW w:w="5361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1B7" w:rsidRDefault="00B6392E">
            <w:pPr>
              <w:pStyle w:val="a7"/>
              <w:snapToGrid w:val="0"/>
              <w:spacing w:line="192" w:lineRule="auto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□出差(派代</w:t>
            </w:r>
            <w:r w:rsidR="00634AB1">
              <w:rPr>
                <w:rFonts w:ascii="標楷體" w:eastAsia="標楷體" w:hAnsi="標楷體" w:hint="eastAsia"/>
                <w:szCs w:val="28"/>
              </w:rPr>
              <w:t>，請檢附公文或簽案依據</w:t>
            </w:r>
            <w:r w:rsidR="003745B9">
              <w:rPr>
                <w:rFonts w:ascii="標楷體" w:eastAsia="標楷體" w:hAnsi="標楷體"/>
                <w:szCs w:val="28"/>
              </w:rPr>
              <w:t xml:space="preserve">)    </w:t>
            </w:r>
          </w:p>
          <w:p w:rsidR="00E361B7" w:rsidRDefault="00B6392E">
            <w:pPr>
              <w:pStyle w:val="a7"/>
              <w:snapToGrid w:val="0"/>
              <w:spacing w:line="192" w:lineRule="auto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□公假(派代</w:t>
            </w:r>
            <w:r w:rsidR="00634AB1">
              <w:rPr>
                <w:rFonts w:ascii="標楷體" w:eastAsia="標楷體" w:hAnsi="標楷體" w:hint="eastAsia"/>
                <w:szCs w:val="28"/>
              </w:rPr>
              <w:t>，請檢附公文或簽案依據</w:t>
            </w:r>
            <w:r>
              <w:rPr>
                <w:rFonts w:ascii="標楷體" w:eastAsia="標楷體" w:hAnsi="標楷體"/>
                <w:szCs w:val="28"/>
              </w:rPr>
              <w:t xml:space="preserve">)    </w:t>
            </w:r>
          </w:p>
          <w:p w:rsidR="003E5DDB" w:rsidRDefault="003E5DDB" w:rsidP="003E5DDB">
            <w:pPr>
              <w:pStyle w:val="a7"/>
              <w:snapToGrid w:val="0"/>
              <w:spacing w:line="192" w:lineRule="auto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喪</w:t>
            </w:r>
            <w:r>
              <w:rPr>
                <w:rFonts w:ascii="標楷體" w:eastAsia="標楷體" w:hAnsi="標楷體"/>
                <w:szCs w:val="28"/>
              </w:rPr>
              <w:t>假(派代</w:t>
            </w:r>
            <w:r>
              <w:rPr>
                <w:rFonts w:ascii="標楷體" w:eastAsia="標楷體" w:hAnsi="標楷體" w:hint="eastAsia"/>
                <w:szCs w:val="28"/>
              </w:rPr>
              <w:t>，請檢附</w:t>
            </w:r>
            <w:r>
              <w:rPr>
                <w:rFonts w:ascii="標楷體" w:eastAsia="標楷體" w:hAnsi="標楷體" w:hint="eastAsia"/>
                <w:szCs w:val="28"/>
              </w:rPr>
              <w:t>證明文件</w:t>
            </w:r>
            <w:bookmarkStart w:id="0" w:name="_GoBack"/>
            <w:bookmarkEnd w:id="0"/>
            <w:r>
              <w:rPr>
                <w:rFonts w:ascii="標楷體" w:eastAsia="標楷體" w:hAnsi="標楷體"/>
                <w:szCs w:val="28"/>
              </w:rPr>
              <w:t xml:space="preserve">)    </w:t>
            </w:r>
          </w:p>
          <w:p w:rsidR="00634AB1" w:rsidRDefault="00B6392E">
            <w:pPr>
              <w:pStyle w:val="a7"/>
              <w:snapToGrid w:val="0"/>
              <w:spacing w:line="192" w:lineRule="auto"/>
              <w:jc w:val="both"/>
              <w:rPr>
                <w:rFonts w:ascii="標楷體" w:eastAsia="標楷體" w:hAnsi="標楷體"/>
                <w:w w:val="90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□事假</w:t>
            </w:r>
            <w:r>
              <w:rPr>
                <w:rFonts w:ascii="標楷體" w:eastAsia="標楷體" w:hAnsi="標楷體"/>
                <w:w w:val="90"/>
                <w:szCs w:val="28"/>
              </w:rPr>
              <w:t>(課</w:t>
            </w:r>
            <w:proofErr w:type="gramStart"/>
            <w:r>
              <w:rPr>
                <w:rFonts w:ascii="標楷體" w:eastAsia="標楷體" w:hAnsi="標楷體"/>
                <w:w w:val="9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w w:val="90"/>
                <w:szCs w:val="28"/>
              </w:rPr>
              <w:t xml:space="preserve">自理) </w:t>
            </w:r>
          </w:p>
          <w:p w:rsidR="00E361B7" w:rsidRDefault="00B6392E">
            <w:pPr>
              <w:pStyle w:val="a7"/>
              <w:snapToGrid w:val="0"/>
              <w:spacing w:line="192" w:lineRule="auto"/>
              <w:jc w:val="both"/>
            </w:pPr>
            <w:r>
              <w:rPr>
                <w:rFonts w:ascii="標楷體" w:eastAsia="標楷體" w:hAnsi="標楷體"/>
                <w:szCs w:val="28"/>
              </w:rPr>
              <w:t>□休假(課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28"/>
              </w:rPr>
              <w:t xml:space="preserve">自理) </w:t>
            </w:r>
          </w:p>
          <w:p w:rsidR="00634AB1" w:rsidRDefault="00B6392E">
            <w:pPr>
              <w:pStyle w:val="a7"/>
              <w:snapToGrid w:val="0"/>
              <w:spacing w:line="192" w:lineRule="auto"/>
              <w:jc w:val="both"/>
              <w:rPr>
                <w:rFonts w:ascii="標楷體" w:eastAsia="標楷體" w:hAnsi="標楷體"/>
                <w:w w:val="90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□病假</w:t>
            </w:r>
            <w:r>
              <w:rPr>
                <w:rFonts w:ascii="標楷體" w:eastAsia="標楷體" w:hAnsi="標楷體"/>
                <w:w w:val="90"/>
                <w:szCs w:val="28"/>
              </w:rPr>
              <w:t>(課</w:t>
            </w:r>
            <w:proofErr w:type="gramStart"/>
            <w:r>
              <w:rPr>
                <w:rFonts w:ascii="標楷體" w:eastAsia="標楷體" w:hAnsi="標楷體"/>
                <w:w w:val="9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w w:val="90"/>
                <w:szCs w:val="28"/>
              </w:rPr>
              <w:t xml:space="preserve">自理) </w:t>
            </w:r>
          </w:p>
          <w:p w:rsidR="00E361B7" w:rsidRDefault="00B6392E">
            <w:pPr>
              <w:pStyle w:val="a7"/>
              <w:snapToGrid w:val="0"/>
              <w:spacing w:line="192" w:lineRule="auto"/>
              <w:jc w:val="both"/>
            </w:pPr>
            <w:r>
              <w:rPr>
                <w:rFonts w:ascii="標楷體" w:eastAsia="標楷體" w:hAnsi="標楷體"/>
                <w:szCs w:val="28"/>
              </w:rPr>
              <w:t>□急病</w:t>
            </w:r>
            <w:r>
              <w:rPr>
                <w:rFonts w:ascii="標楷體" w:eastAsia="標楷體" w:hAnsi="標楷體"/>
                <w:w w:val="85"/>
                <w:szCs w:val="28"/>
              </w:rPr>
              <w:t>或</w:t>
            </w:r>
            <w:r>
              <w:rPr>
                <w:rFonts w:ascii="標楷體" w:eastAsia="標楷體" w:hAnsi="標楷體"/>
                <w:w w:val="86"/>
                <w:szCs w:val="28"/>
              </w:rPr>
              <w:t>三日以上病假(課</w:t>
            </w:r>
            <w:proofErr w:type="gramStart"/>
            <w:r>
              <w:rPr>
                <w:rFonts w:ascii="標楷體" w:eastAsia="標楷體" w:hAnsi="標楷體"/>
                <w:w w:val="86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w w:val="86"/>
                <w:szCs w:val="28"/>
              </w:rPr>
              <w:t>派代)</w:t>
            </w:r>
          </w:p>
          <w:p w:rsidR="00E361B7" w:rsidRDefault="00B6392E">
            <w:pPr>
              <w:pStyle w:val="a7"/>
              <w:snapToGrid w:val="0"/>
              <w:spacing w:line="192" w:lineRule="auto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□其他（                    ）(課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28"/>
              </w:rPr>
              <w:t>自理)</w:t>
            </w:r>
          </w:p>
        </w:tc>
        <w:tc>
          <w:tcPr>
            <w:tcW w:w="309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1B7" w:rsidRDefault="00E361B7">
            <w:pPr>
              <w:pStyle w:val="a7"/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</w:tr>
      <w:tr w:rsidR="00E361B7" w:rsidTr="00634AB1">
        <w:trPr>
          <w:trHeight w:val="269"/>
        </w:trPr>
        <w:tc>
          <w:tcPr>
            <w:tcW w:w="2681" w:type="dxa"/>
            <w:gridSpan w:val="6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61B7" w:rsidRDefault="00B6392E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0"/>
              </w:rPr>
              <w:t>填寫日期：    月    日</w:t>
            </w:r>
          </w:p>
        </w:tc>
        <w:tc>
          <w:tcPr>
            <w:tcW w:w="5361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1B7" w:rsidRDefault="00E361B7"/>
        </w:tc>
        <w:tc>
          <w:tcPr>
            <w:tcW w:w="309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1B7" w:rsidRDefault="00E361B7"/>
        </w:tc>
      </w:tr>
      <w:tr w:rsidR="00E361B7" w:rsidTr="00634AB1">
        <w:tc>
          <w:tcPr>
            <w:tcW w:w="26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1B7" w:rsidRDefault="00B6392E">
            <w:pPr>
              <w:pStyle w:val="a7"/>
              <w:jc w:val="center"/>
            </w:pPr>
            <w:r>
              <w:rPr>
                <w:rFonts w:ascii="標楷體" w:eastAsia="標楷體" w:hAnsi="標楷體"/>
                <w:b/>
                <w:spacing w:val="60"/>
                <w:kern w:val="0"/>
                <w:szCs w:val="28"/>
              </w:rPr>
              <w:t>請假期</w:t>
            </w:r>
            <w:r>
              <w:rPr>
                <w:rFonts w:ascii="標楷體" w:eastAsia="標楷體" w:hAnsi="標楷體"/>
                <w:b/>
                <w:spacing w:val="30"/>
                <w:kern w:val="0"/>
                <w:szCs w:val="28"/>
              </w:rPr>
              <w:t>間</w:t>
            </w:r>
          </w:p>
        </w:tc>
        <w:tc>
          <w:tcPr>
            <w:tcW w:w="53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1B7" w:rsidRDefault="00B6392E">
            <w:pPr>
              <w:pStyle w:val="a7"/>
              <w:tabs>
                <w:tab w:val="left" w:pos="5183"/>
              </w:tabs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自     年     月     日      時     分起</w:t>
            </w:r>
          </w:p>
          <w:p w:rsidR="00E361B7" w:rsidRDefault="00B6392E">
            <w:pPr>
              <w:pStyle w:val="a7"/>
              <w:tabs>
                <w:tab w:val="left" w:pos="5183"/>
              </w:tabs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至     年     月     日      時     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分止</w:t>
            </w:r>
            <w:proofErr w:type="gramEnd"/>
          </w:p>
        </w:tc>
        <w:tc>
          <w:tcPr>
            <w:tcW w:w="12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1B7" w:rsidRDefault="00B6392E">
            <w:pPr>
              <w:pStyle w:val="a7"/>
              <w:tabs>
                <w:tab w:val="left" w:pos="5183"/>
              </w:tabs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日(時)數</w:t>
            </w:r>
          </w:p>
          <w:p w:rsidR="00E361B7" w:rsidRDefault="00B6392E">
            <w:pPr>
              <w:pStyle w:val="a7"/>
              <w:tabs>
                <w:tab w:val="left" w:pos="5183"/>
              </w:tabs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共  計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1B7" w:rsidRDefault="00B6392E">
            <w:pPr>
              <w:pStyle w:val="a7"/>
              <w:tabs>
                <w:tab w:val="left" w:pos="5183"/>
              </w:tabs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日     時</w:t>
            </w:r>
          </w:p>
        </w:tc>
      </w:tr>
      <w:tr w:rsidR="00E361B7">
        <w:trPr>
          <w:trHeight w:val="817"/>
        </w:trPr>
        <w:tc>
          <w:tcPr>
            <w:tcW w:w="11139" w:type="dxa"/>
            <w:gridSpan w:val="1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1B7" w:rsidRDefault="00B6392E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44"/>
                <w:szCs w:val="28"/>
              </w:rPr>
            </w:pPr>
            <w:r>
              <w:rPr>
                <w:rFonts w:ascii="標楷體" w:eastAsia="標楷體" w:hAnsi="標楷體"/>
                <w:b/>
                <w:kern w:val="0"/>
                <w:sz w:val="44"/>
                <w:szCs w:val="28"/>
              </w:rPr>
              <w:t xml:space="preserve">課  </w:t>
            </w:r>
            <w:proofErr w:type="gramStart"/>
            <w:r w:rsidR="003A2AAB"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b/>
                <w:kern w:val="0"/>
                <w:sz w:val="44"/>
                <w:szCs w:val="28"/>
              </w:rPr>
              <w:t xml:space="preserve">  處  理</w:t>
            </w:r>
          </w:p>
          <w:p w:rsidR="00E361B7" w:rsidRDefault="00B6392E">
            <w:pPr>
              <w:pStyle w:val="a7"/>
              <w:snapToGrid w:val="0"/>
            </w:pPr>
            <w:r>
              <w:rPr>
                <w:rFonts w:ascii="標楷體" w:eastAsia="標楷體" w:hAnsi="標楷體"/>
                <w:kern w:val="0"/>
                <w:szCs w:val="30"/>
              </w:rPr>
              <w:t>★</w:t>
            </w:r>
            <w:proofErr w:type="gramStart"/>
            <w:r>
              <w:rPr>
                <w:rFonts w:ascii="標楷體" w:eastAsia="標楷體" w:hAnsi="標楷體"/>
                <w:b/>
                <w:kern w:val="0"/>
                <w:szCs w:val="30"/>
              </w:rPr>
              <w:t>下表</w:t>
            </w:r>
            <w:r>
              <w:rPr>
                <w:rFonts w:ascii="標楷體" w:eastAsia="標楷體" w:hAnsi="標楷體"/>
                <w:b/>
                <w:szCs w:val="30"/>
              </w:rPr>
              <w:t>雙線</w:t>
            </w:r>
            <w:proofErr w:type="gramEnd"/>
            <w:r>
              <w:rPr>
                <w:rFonts w:ascii="標楷體" w:eastAsia="標楷體" w:hAnsi="標楷體"/>
                <w:b/>
                <w:szCs w:val="30"/>
              </w:rPr>
              <w:t xml:space="preserve">欄位部分(原課程)請自行填妥。 </w:t>
            </w:r>
            <w:r>
              <w:rPr>
                <w:rFonts w:ascii="標楷體" w:eastAsia="標楷體" w:hAnsi="標楷體"/>
                <w:kern w:val="0"/>
                <w:szCs w:val="30"/>
              </w:rPr>
              <w:t>★</w:t>
            </w:r>
            <w:r>
              <w:rPr>
                <w:rFonts w:ascii="標楷體" w:eastAsia="標楷體" w:hAnsi="標楷體"/>
                <w:szCs w:val="30"/>
              </w:rPr>
              <w:t>若為課程自理部分</w:t>
            </w:r>
            <w:proofErr w:type="gramStart"/>
            <w:r>
              <w:rPr>
                <w:rFonts w:ascii="標楷體" w:eastAsia="標楷體" w:hAnsi="標楷體"/>
                <w:szCs w:val="30"/>
              </w:rPr>
              <w:t>請續填</w:t>
            </w:r>
            <w:proofErr w:type="gramEnd"/>
            <w:r>
              <w:rPr>
                <w:rFonts w:ascii="標楷體" w:eastAsia="標楷體" w:hAnsi="標楷體"/>
                <w:szCs w:val="30"/>
              </w:rPr>
              <w:t>右下方欄位</w:t>
            </w:r>
            <w:r>
              <w:rPr>
                <w:rFonts w:ascii="標楷體" w:eastAsia="標楷體" w:hAnsi="標楷體"/>
                <w:color w:val="000000"/>
                <w:szCs w:val="30"/>
              </w:rPr>
              <w:t>。</w:t>
            </w:r>
          </w:p>
        </w:tc>
      </w:tr>
      <w:tr w:rsidR="00E361B7" w:rsidTr="000F7E97">
        <w:trPr>
          <w:trHeight w:val="499"/>
        </w:trPr>
        <w:tc>
          <w:tcPr>
            <w:tcW w:w="5312" w:type="dxa"/>
            <w:gridSpan w:val="10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E361B7" w:rsidRDefault="00B6392E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原  課  </w:t>
            </w:r>
            <w:proofErr w:type="gramStart"/>
            <w:r w:rsidR="003A2AAB"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(請自行填妥)</w:t>
            </w:r>
          </w:p>
        </w:tc>
        <w:tc>
          <w:tcPr>
            <w:tcW w:w="1431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E361B7" w:rsidRDefault="00B6392E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w w:val="90"/>
                <w:sz w:val="32"/>
                <w:szCs w:val="28"/>
              </w:rPr>
              <w:t>課</w:t>
            </w:r>
            <w:proofErr w:type="gramStart"/>
            <w:r w:rsidR="003A2AAB">
              <w:rPr>
                <w:rFonts w:ascii="標楷體" w:eastAsia="標楷體" w:hAnsi="標楷體" w:hint="eastAsia"/>
                <w:w w:val="90"/>
                <w:sz w:val="32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w w:val="90"/>
                <w:sz w:val="32"/>
                <w:szCs w:val="28"/>
              </w:rPr>
              <w:t>處理方式</w:t>
            </w:r>
          </w:p>
          <w:p w:rsidR="00E361B7" w:rsidRDefault="00B6392E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《請參閱說明》</w:t>
            </w:r>
          </w:p>
        </w:tc>
        <w:tc>
          <w:tcPr>
            <w:tcW w:w="4396" w:type="dxa"/>
            <w:gridSpan w:val="7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:rsidR="00634AB1" w:rsidRPr="00ED33E1" w:rsidRDefault="00B6392E">
            <w:pPr>
              <w:pStyle w:val="a7"/>
              <w:snapToGrid w:val="0"/>
              <w:rPr>
                <w:rFonts w:ascii="標楷體" w:eastAsia="標楷體" w:hAnsi="標楷體"/>
                <w:b/>
              </w:rPr>
            </w:pPr>
            <w:r w:rsidRPr="00ED33E1">
              <w:rPr>
                <w:rFonts w:ascii="標楷體" w:eastAsia="標楷體" w:hAnsi="標楷體"/>
                <w:b/>
                <w:kern w:val="0"/>
              </w:rPr>
              <w:t>1.</w:t>
            </w:r>
            <w:r w:rsidRPr="00ED33E1">
              <w:rPr>
                <w:rFonts w:ascii="標楷體" w:eastAsia="標楷體" w:hAnsi="標楷體"/>
                <w:b/>
              </w:rPr>
              <w:t>□</w:t>
            </w:r>
            <w:r w:rsidR="00634AB1" w:rsidRPr="00ED33E1">
              <w:rPr>
                <w:rFonts w:ascii="標楷體" w:eastAsia="標楷體" w:hAnsi="標楷體"/>
                <w:b/>
              </w:rPr>
              <w:t>由教務處代為處理排課事宜</w:t>
            </w:r>
          </w:p>
          <w:p w:rsidR="003A2AAB" w:rsidRPr="00ED33E1" w:rsidRDefault="00B6392E" w:rsidP="008C6FF7">
            <w:pPr>
              <w:pStyle w:val="a7"/>
              <w:snapToGrid w:val="0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ED33E1">
              <w:rPr>
                <w:rFonts w:ascii="標楷體" w:eastAsia="標楷體" w:hAnsi="標楷體"/>
                <w:b/>
                <w:kern w:val="0"/>
              </w:rPr>
              <w:t>2.</w:t>
            </w:r>
            <w:r w:rsidRPr="00ED33E1">
              <w:rPr>
                <w:rFonts w:ascii="標楷體" w:eastAsia="標楷體" w:hAnsi="標楷體"/>
                <w:b/>
              </w:rPr>
              <w:t>□</w:t>
            </w:r>
            <w:r w:rsidR="005175BD" w:rsidRPr="00ED33E1">
              <w:rPr>
                <w:rFonts w:ascii="標楷體" w:eastAsia="標楷體" w:hAnsi="標楷體" w:hint="eastAsia"/>
                <w:b/>
              </w:rPr>
              <w:t>部分</w:t>
            </w:r>
            <w:r w:rsidR="005175BD" w:rsidRPr="00ED33E1">
              <w:rPr>
                <w:rFonts w:ascii="標楷體" w:eastAsia="標楷體" w:hAnsi="標楷體"/>
                <w:b/>
              </w:rPr>
              <w:t>課程</w:t>
            </w:r>
            <w:r w:rsidR="005175BD" w:rsidRPr="00ED33E1">
              <w:rPr>
                <w:rFonts w:ascii="標楷體" w:eastAsia="標楷體" w:hAnsi="標楷體" w:hint="eastAsia"/>
                <w:b/>
              </w:rPr>
              <w:t>以代課教師代理，</w:t>
            </w:r>
          </w:p>
          <w:p w:rsidR="005175BD" w:rsidRDefault="003A2AAB" w:rsidP="008C6FF7">
            <w:pPr>
              <w:pStyle w:val="a7"/>
              <w:snapToGrid w:val="0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ED33E1">
              <w:rPr>
                <w:rFonts w:ascii="標楷體" w:eastAsia="標楷體" w:hAnsi="標楷體"/>
                <w:b/>
              </w:rPr>
              <w:t>3.□</w:t>
            </w:r>
            <w:r w:rsidR="005175BD" w:rsidRPr="00ED33E1">
              <w:rPr>
                <w:rFonts w:ascii="標楷體" w:eastAsia="標楷體" w:hAnsi="標楷體" w:hint="eastAsia"/>
                <w:b/>
              </w:rPr>
              <w:t>部分以調課處理，另</w:t>
            </w:r>
            <w:r w:rsidRPr="00ED33E1">
              <w:rPr>
                <w:rFonts w:ascii="標楷體" w:eastAsia="標楷體" w:hAnsi="標楷體" w:hint="eastAsia"/>
                <w:b/>
              </w:rPr>
              <w:t>請</w:t>
            </w:r>
            <w:r w:rsidR="005175BD" w:rsidRPr="00ED33E1">
              <w:rPr>
                <w:rFonts w:ascii="標楷體" w:eastAsia="標楷體" w:hAnsi="標楷體" w:hint="eastAsia"/>
                <w:b/>
              </w:rPr>
              <w:t>填寫調課單</w:t>
            </w:r>
          </w:p>
          <w:p w:rsidR="00ED33E1" w:rsidRDefault="00ED33E1" w:rsidP="00ED33E1">
            <w:pPr>
              <w:pStyle w:val="a7"/>
              <w:snapToGrid w:val="0"/>
              <w:spacing w:line="360" w:lineRule="auto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ED33E1">
              <w:rPr>
                <w:rFonts w:ascii="標楷體" w:eastAsia="標楷體" w:hAnsi="標楷體" w:hint="eastAsia"/>
                <w:b/>
              </w:rPr>
              <w:t>※</w:t>
            </w:r>
            <w:r w:rsidRPr="00ED33E1">
              <w:rPr>
                <w:rFonts w:ascii="標楷體" w:eastAsia="標楷體" w:hAnsi="標楷體"/>
                <w:b/>
              </w:rPr>
              <w:t>□晨光</w:t>
            </w:r>
            <w:r w:rsidRPr="00ED33E1">
              <w:rPr>
                <w:rFonts w:ascii="標楷體" w:eastAsia="標楷體" w:hAnsi="標楷體" w:hint="eastAsia"/>
                <w:b/>
              </w:rPr>
              <w:t>、午餐、午休（自聘）</w:t>
            </w:r>
          </w:p>
          <w:p w:rsidR="00ED33E1" w:rsidRPr="00ED33E1" w:rsidRDefault="00ED33E1" w:rsidP="00ED33E1">
            <w:pPr>
              <w:pStyle w:val="a7"/>
              <w:snapToGrid w:val="0"/>
              <w:spacing w:line="360" w:lineRule="auto"/>
              <w:ind w:left="480" w:hangingChars="200" w:hanging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代理人： </w:t>
            </w:r>
            <w:r w:rsidRPr="00ED33E1">
              <w:rPr>
                <w:rFonts w:ascii="標楷體" w:eastAsia="標楷體" w:hAnsi="標楷體" w:hint="eastAsia"/>
                <w:b/>
                <w:color w:val="D9D9D9" w:themeColor="background1" w:themeShade="D9"/>
                <w:u w:val="single" w:color="1F497D" w:themeColor="text2"/>
              </w:rPr>
              <w:t>（ 請 簽 名 ）</w:t>
            </w:r>
          </w:p>
        </w:tc>
      </w:tr>
      <w:tr w:rsidR="005175BD" w:rsidTr="000F7E97">
        <w:trPr>
          <w:trHeight w:val="412"/>
        </w:trPr>
        <w:tc>
          <w:tcPr>
            <w:tcW w:w="48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星期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E97" w:rsidRDefault="005175BD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節次</w:t>
            </w:r>
            <w:r w:rsidR="000F7E97">
              <w:rPr>
                <w:rFonts w:ascii="標楷體" w:eastAsia="標楷體" w:hAnsi="標楷體" w:hint="eastAsia"/>
                <w:sz w:val="18"/>
                <w:szCs w:val="20"/>
              </w:rPr>
              <w:t>或</w:t>
            </w:r>
          </w:p>
          <w:p w:rsidR="005175BD" w:rsidRDefault="000F7E97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全日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 級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 目</w:t>
            </w:r>
          </w:p>
          <w:p w:rsidR="005175BD" w:rsidRPr="00634AB1" w:rsidRDefault="005175BD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4AB1">
              <w:rPr>
                <w:rFonts w:ascii="標楷體" w:eastAsia="標楷體" w:hAnsi="標楷體" w:hint="eastAsia"/>
                <w:sz w:val="20"/>
                <w:szCs w:val="20"/>
              </w:rPr>
              <w:t>(整日</w:t>
            </w:r>
            <w:proofErr w:type="gramStart"/>
            <w:r w:rsidRPr="00634AB1">
              <w:rPr>
                <w:rFonts w:ascii="標楷體" w:eastAsia="標楷體" w:hAnsi="標楷體" w:hint="eastAsia"/>
                <w:sz w:val="20"/>
                <w:szCs w:val="20"/>
              </w:rPr>
              <w:t>請寫包班</w:t>
            </w:r>
            <w:proofErr w:type="gramEnd"/>
            <w:r w:rsidRPr="00634AB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 w:rsidP="003060FD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鐘點費由</w:t>
            </w:r>
          </w:p>
          <w:p w:rsidR="005175BD" w:rsidRDefault="005175BD" w:rsidP="003060FD">
            <w:pPr>
              <w:pStyle w:val="a7"/>
              <w:snapToGrid w:val="0"/>
              <w:spacing w:line="216" w:lineRule="auto"/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總務</w:t>
            </w:r>
            <w:r>
              <w:rPr>
                <w:rFonts w:ascii="標楷體" w:eastAsia="標楷體" w:hAnsi="標楷體"/>
                <w:sz w:val="16"/>
                <w:szCs w:val="16"/>
              </w:rPr>
              <w:t>處轉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 w:rsidP="00441D3B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鐘點費</w:t>
            </w:r>
          </w:p>
          <w:p w:rsidR="005175BD" w:rsidRDefault="005175BD" w:rsidP="00441D3B">
            <w:pPr>
              <w:pStyle w:val="a7"/>
              <w:snapToGrid w:val="0"/>
              <w:spacing w:line="216" w:lineRule="auto"/>
              <w:jc w:val="center"/>
            </w:pPr>
            <w:r>
              <w:rPr>
                <w:rFonts w:ascii="標楷體" w:eastAsia="標楷體" w:hAnsi="標楷體"/>
                <w:sz w:val="18"/>
                <w:szCs w:val="18"/>
              </w:rPr>
              <w:t>自  理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E97" w:rsidRDefault="000F7E97" w:rsidP="000F7E97">
            <w:pPr>
              <w:pStyle w:val="a7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F7E97">
              <w:rPr>
                <w:rFonts w:ascii="標楷體" w:eastAsia="標楷體" w:hAnsi="標楷體" w:hint="eastAsia"/>
                <w:sz w:val="18"/>
                <w:szCs w:val="18"/>
              </w:rPr>
              <w:t>鐘點費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或</w:t>
            </w:r>
          </w:p>
          <w:p w:rsidR="000F7E97" w:rsidRPr="000F7E97" w:rsidRDefault="000F7E97" w:rsidP="000F7E97">
            <w:pPr>
              <w:pStyle w:val="a7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日薪</w:t>
            </w:r>
            <w:r w:rsidRPr="000F7E97">
              <w:rPr>
                <w:rFonts w:ascii="標楷體" w:eastAsia="標楷體" w:hAnsi="標楷體" w:hint="eastAsia"/>
                <w:sz w:val="18"/>
                <w:szCs w:val="18"/>
              </w:rPr>
              <w:t>金額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0F7E97" w:rsidP="005175BD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szCs w:val="28"/>
              </w:rPr>
              <w:t>代課教師簽名</w:t>
            </w:r>
          </w:p>
        </w:tc>
      </w:tr>
      <w:tr w:rsidR="005175BD" w:rsidTr="000F7E97">
        <w:trPr>
          <w:trHeight w:val="510"/>
        </w:trPr>
        <w:tc>
          <w:tcPr>
            <w:tcW w:w="48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Pr="00ED33E1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 w:rsidP="003060F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 w:rsidP="00441D3B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szCs w:val="28"/>
              </w:rPr>
              <w:t>□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</w:pP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175BD" w:rsidTr="000F7E97">
        <w:trPr>
          <w:trHeight w:val="510"/>
        </w:trPr>
        <w:tc>
          <w:tcPr>
            <w:tcW w:w="48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 w:rsidP="003060F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 w:rsidP="00441D3B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szCs w:val="28"/>
              </w:rPr>
              <w:t>□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</w:pP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175BD" w:rsidTr="000F7E97">
        <w:trPr>
          <w:trHeight w:val="510"/>
        </w:trPr>
        <w:tc>
          <w:tcPr>
            <w:tcW w:w="48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 w:rsidP="003060F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 w:rsidP="00441D3B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szCs w:val="28"/>
              </w:rPr>
              <w:t>□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</w:pP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175BD" w:rsidTr="000F7E97">
        <w:trPr>
          <w:trHeight w:val="510"/>
        </w:trPr>
        <w:tc>
          <w:tcPr>
            <w:tcW w:w="48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 w:rsidP="003060F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 w:rsidP="00441D3B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szCs w:val="28"/>
              </w:rPr>
              <w:t>□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</w:pP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175BD" w:rsidTr="000F7E97">
        <w:trPr>
          <w:trHeight w:val="510"/>
        </w:trPr>
        <w:tc>
          <w:tcPr>
            <w:tcW w:w="48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 w:rsidP="003060F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 w:rsidP="00441D3B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szCs w:val="28"/>
              </w:rPr>
              <w:t>□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</w:pP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175BD" w:rsidTr="000F7E97">
        <w:trPr>
          <w:trHeight w:val="510"/>
        </w:trPr>
        <w:tc>
          <w:tcPr>
            <w:tcW w:w="48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 w:rsidP="003060F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 w:rsidP="00441D3B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szCs w:val="28"/>
              </w:rPr>
              <w:t>□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</w:pP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175BD" w:rsidTr="000F7E97">
        <w:trPr>
          <w:trHeight w:val="510"/>
        </w:trPr>
        <w:tc>
          <w:tcPr>
            <w:tcW w:w="48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 w:rsidP="003060F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 w:rsidP="00441D3B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szCs w:val="28"/>
              </w:rPr>
              <w:t>□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</w:pP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175BD" w:rsidTr="00634AB1">
        <w:trPr>
          <w:trHeight w:val="2210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175BD" w:rsidRDefault="005175B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</w:t>
            </w:r>
          </w:p>
          <w:p w:rsidR="005175BD" w:rsidRDefault="005175BD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5175BD" w:rsidRDefault="005175BD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5175BD" w:rsidRDefault="005175B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</w:t>
            </w:r>
          </w:p>
        </w:tc>
        <w:tc>
          <w:tcPr>
            <w:tcW w:w="1065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5175BD" w:rsidRDefault="005175BD" w:rsidP="00ED33E1">
            <w:pPr>
              <w:pStyle w:val="a7"/>
              <w:snapToGrid w:val="0"/>
              <w:spacing w:line="240" w:lineRule="exact"/>
            </w:pPr>
            <w:r>
              <w:rPr>
                <w:rFonts w:ascii="標楷體" w:eastAsia="標楷體" w:hAnsi="標楷體"/>
              </w:rPr>
              <w:t>1.請假應先</w:t>
            </w:r>
            <w:proofErr w:type="gramStart"/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 w:hint="eastAsia"/>
                <w:b/>
                <w:color w:val="0000FF"/>
                <w:kern w:val="0"/>
                <w:highlight w:val="white"/>
              </w:rPr>
              <w:t>線上</w:t>
            </w:r>
            <w:r>
              <w:rPr>
                <w:rFonts w:ascii="標楷體" w:eastAsia="標楷體" w:hAnsi="標楷體"/>
                <w:b/>
                <w:color w:val="0000FF"/>
                <w:kern w:val="0"/>
                <w:highlight w:val="white"/>
              </w:rPr>
              <w:t>差</w:t>
            </w:r>
            <w:proofErr w:type="gramEnd"/>
            <w:r>
              <w:rPr>
                <w:rFonts w:ascii="標楷體" w:eastAsia="標楷體" w:hAnsi="標楷體"/>
                <w:b/>
                <w:color w:val="0000FF"/>
                <w:kern w:val="0"/>
                <w:highlight w:val="white"/>
              </w:rPr>
              <w:t>勤系統</w:t>
            </w:r>
            <w:r>
              <w:rPr>
                <w:rFonts w:ascii="標楷體" w:eastAsia="標楷體" w:hAnsi="標楷體" w:hint="eastAsia"/>
                <w:b/>
                <w:color w:val="0000FF"/>
                <w:kern w:val="0"/>
                <w:highlight w:val="white"/>
              </w:rPr>
              <w:t>(WEBITR)</w:t>
            </w:r>
            <w:r>
              <w:rPr>
                <w:rFonts w:ascii="標楷體" w:eastAsia="標楷體" w:hAnsi="標楷體"/>
              </w:rPr>
              <w:t>填送請假或公(</w:t>
            </w:r>
            <w:r>
              <w:rPr>
                <w:rFonts w:ascii="標楷體" w:eastAsia="標楷體" w:hAnsi="標楷體"/>
                <w:kern w:val="0"/>
              </w:rPr>
              <w:t>差)假申請</w:t>
            </w:r>
            <w:r>
              <w:rPr>
                <w:rFonts w:ascii="標楷體" w:eastAsia="標楷體" w:hAnsi="標楷體"/>
              </w:rPr>
              <w:t>，所遺課</w:t>
            </w:r>
            <w:r w:rsidR="003A2AAB">
              <w:rPr>
                <w:rFonts w:ascii="標楷體" w:eastAsia="標楷體" w:hAnsi="標楷體" w:hint="eastAsia"/>
              </w:rPr>
              <w:t>務</w:t>
            </w:r>
            <w:r>
              <w:rPr>
                <w:rFonts w:ascii="標楷體" w:eastAsia="標楷體" w:hAnsi="標楷體"/>
              </w:rPr>
              <w:t>應另填本「課</w:t>
            </w:r>
            <w:r w:rsidR="003A2AAB">
              <w:rPr>
                <w:rFonts w:ascii="標楷體" w:eastAsia="標楷體" w:hAnsi="標楷體" w:hint="eastAsia"/>
              </w:rPr>
              <w:t>務</w:t>
            </w:r>
            <w:r>
              <w:rPr>
                <w:rFonts w:ascii="標楷體" w:eastAsia="標楷體" w:hAnsi="標楷體"/>
              </w:rPr>
              <w:t>處理單」</w:t>
            </w:r>
          </w:p>
          <w:p w:rsidR="005175BD" w:rsidRDefault="005175BD" w:rsidP="00ED33E1">
            <w:pPr>
              <w:pStyle w:val="a7"/>
              <w:snapToGrid w:val="0"/>
              <w:spacing w:line="240" w:lineRule="exact"/>
              <w:ind w:left="473" w:hanging="4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2.根據教師請假規則及教育部相關法規函釋，本處彙整並擬定教師請假課務處理原則如下：</w:t>
            </w:r>
          </w:p>
          <w:p w:rsidR="005175BD" w:rsidRDefault="005175BD" w:rsidP="00ED33E1">
            <w:pPr>
              <w:pStyle w:val="a7"/>
              <w:snapToGrid w:val="0"/>
              <w:spacing w:line="240" w:lineRule="exact"/>
              <w:ind w:left="358" w:hanging="358"/>
            </w:pPr>
            <w:r>
              <w:rPr>
                <w:rFonts w:ascii="標楷體" w:eastAsia="標楷體" w:hAnsi="標楷體"/>
              </w:rPr>
              <w:t>(1)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出差、公假(教務處派代)：</w:t>
            </w:r>
            <w:r>
              <w:rPr>
                <w:rFonts w:ascii="標楷體" w:eastAsia="標楷體" w:hAnsi="標楷體"/>
              </w:rPr>
              <w:t>經</w:t>
            </w:r>
            <w:proofErr w:type="gramStart"/>
            <w:r>
              <w:rPr>
                <w:rFonts w:ascii="標楷體" w:eastAsia="標楷體" w:hAnsi="標楷體"/>
              </w:rPr>
              <w:t>來函薦派</w:t>
            </w:r>
            <w:proofErr w:type="gramEnd"/>
            <w:r>
              <w:rPr>
                <w:rFonts w:ascii="標楷體" w:eastAsia="標楷體" w:hAnsi="標楷體"/>
              </w:rPr>
              <w:t>、必派員參加者，得採自行調課、課務自理或教務處派代之方式處理。</w:t>
            </w:r>
          </w:p>
          <w:p w:rsidR="005175BD" w:rsidRDefault="005175BD" w:rsidP="00ED33E1">
            <w:pPr>
              <w:pStyle w:val="a7"/>
              <w:snapToGrid w:val="0"/>
              <w:spacing w:line="240" w:lineRule="exact"/>
              <w:ind w:left="384" w:hanging="384"/>
            </w:pPr>
            <w:r>
              <w:rPr>
                <w:rFonts w:ascii="標楷體" w:eastAsia="標楷體" w:hAnsi="標楷體"/>
              </w:rPr>
              <w:t>(2)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出差、公假(課</w:t>
            </w: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/>
                <w:b/>
                <w:sz w:val="26"/>
                <w:szCs w:val="26"/>
              </w:rPr>
              <w:t>自理)：</w:t>
            </w:r>
            <w:r>
              <w:rPr>
                <w:rFonts w:ascii="標楷體" w:eastAsia="標楷體" w:hAnsi="標楷體"/>
              </w:rPr>
              <w:t>非來函指定，為自發性參加研習或相關活動者，應</w:t>
            </w:r>
            <w:proofErr w:type="gramStart"/>
            <w:r>
              <w:rPr>
                <w:rFonts w:ascii="標楷體" w:eastAsia="標楷體" w:hAnsi="標楷體"/>
              </w:rPr>
              <w:t>採</w:t>
            </w:r>
            <w:proofErr w:type="gramEnd"/>
            <w:r>
              <w:rPr>
                <w:rFonts w:ascii="標楷體" w:eastAsia="標楷體" w:hAnsi="標楷體"/>
              </w:rPr>
              <w:t>自行調課、課務自理之方式處理，鐘點費請自付。</w:t>
            </w:r>
          </w:p>
          <w:p w:rsidR="005175BD" w:rsidRDefault="005175BD" w:rsidP="00ED33E1">
            <w:pPr>
              <w:pStyle w:val="a7"/>
              <w:snapToGrid w:val="0"/>
              <w:spacing w:line="240" w:lineRule="exact"/>
            </w:pPr>
            <w:r>
              <w:rPr>
                <w:rFonts w:ascii="標楷體" w:eastAsia="標楷體" w:hAnsi="標楷體"/>
              </w:rPr>
              <w:t>(3)</w:t>
            </w: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其他假別</w:t>
            </w:r>
            <w:proofErr w:type="gramEnd"/>
            <w:r>
              <w:rPr>
                <w:rFonts w:ascii="標楷體" w:eastAsia="標楷體" w:hAnsi="標楷體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</w:rPr>
              <w:t>依教師請假規則辦理。</w:t>
            </w:r>
          </w:p>
          <w:p w:rsidR="005175BD" w:rsidRDefault="005175BD" w:rsidP="00ED33E1">
            <w:pPr>
              <w:pStyle w:val="a7"/>
              <w:snapToGrid w:val="0"/>
              <w:spacing w:line="240" w:lineRule="exact"/>
            </w:pPr>
            <w:r>
              <w:rPr>
                <w:rFonts w:ascii="標楷體" w:eastAsia="標楷體" w:hAnsi="標楷體"/>
              </w:rPr>
              <w:t>3.</w:t>
            </w:r>
            <w:r w:rsidRPr="000F1732">
              <w:rPr>
                <w:rFonts w:ascii="標楷體" w:eastAsia="標楷體" w:hAnsi="標楷體"/>
                <w:color w:val="FF0000"/>
              </w:rPr>
              <w:t>本表格可於</w:t>
            </w:r>
            <w:r w:rsidRPr="00FE7FEF">
              <w:rPr>
                <w:rFonts w:ascii="標楷體" w:eastAsia="標楷體" w:hAnsi="標楷體"/>
                <w:color w:val="FF0000"/>
              </w:rPr>
              <w:t>本校網頁/教務處/</w:t>
            </w:r>
            <w:r w:rsidR="00121D91" w:rsidRPr="00121D91">
              <w:rPr>
                <w:rFonts w:ascii="標楷體" w:eastAsia="標楷體" w:hAnsi="標楷體" w:hint="eastAsia"/>
                <w:color w:val="FF0000"/>
              </w:rPr>
              <w:t>各式表單下載</w:t>
            </w:r>
            <w:r w:rsidRPr="00FE7FEF">
              <w:rPr>
                <w:rFonts w:ascii="標楷體" w:eastAsia="標楷體" w:hAnsi="標楷體"/>
                <w:color w:val="FF0000"/>
              </w:rPr>
              <w:t>，自行下載使用</w:t>
            </w:r>
            <w:r w:rsidR="003A2AAB">
              <w:rPr>
                <w:rFonts w:ascii="標楷體" w:eastAsia="標楷體" w:hAnsi="標楷體" w:hint="eastAsia"/>
                <w:color w:val="FF0000"/>
              </w:rPr>
              <w:t>並請填寫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調課</w:t>
            </w:r>
            <w:r w:rsidR="003A2AAB">
              <w:rPr>
                <w:rFonts w:ascii="標楷體" w:eastAsia="標楷體" w:hAnsi="標楷體" w:hint="eastAsia"/>
                <w:color w:val="FF0000"/>
              </w:rPr>
              <w:t>單</w:t>
            </w:r>
            <w:proofErr w:type="gramEnd"/>
            <w:r w:rsidR="003A2AAB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5175BD" w:rsidRPr="00121D91" w:rsidRDefault="005175BD" w:rsidP="00ED33E1">
            <w:pPr>
              <w:pStyle w:val="a7"/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  <w:kern w:val="0"/>
              </w:rPr>
              <w:t>課</w:t>
            </w:r>
            <w:proofErr w:type="gramStart"/>
            <w:r w:rsidR="003A2AAB">
              <w:rPr>
                <w:rFonts w:ascii="標楷體" w:eastAsia="標楷體" w:hAnsi="標楷體" w:hint="eastAsia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/>
                <w:kern w:val="0"/>
              </w:rPr>
              <w:t>處理欄位若不敷使用得自行增列。</w:t>
            </w:r>
          </w:p>
        </w:tc>
      </w:tr>
      <w:tr w:rsidR="005175BD" w:rsidTr="008C6FF7">
        <w:trPr>
          <w:trHeight w:val="970"/>
        </w:trPr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人事室</w:t>
            </w: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D" w:rsidRDefault="002478FB">
            <w:pPr>
              <w:pStyle w:val="a7"/>
              <w:jc w:val="both"/>
              <w:rPr>
                <w:rFonts w:ascii="標楷體" w:eastAsia="標楷體" w:hAnsi="標楷體"/>
                <w:b/>
                <w:color w:val="000000"/>
                <w:kern w:val="0"/>
                <w:highlight w:val="white"/>
              </w:rPr>
            </w:pPr>
            <w:r w:rsidRPr="002478FB">
              <w:rPr>
                <w:rFonts w:ascii="標楷體" w:eastAsia="標楷體" w:hAnsi="標楷體" w:hint="eastAsia"/>
                <w:b/>
                <w:color w:val="000000"/>
                <w:kern w:val="0"/>
                <w:highlight w:val="white"/>
              </w:rPr>
              <w:t>請</w:t>
            </w:r>
            <w:r w:rsidRPr="002478FB">
              <w:rPr>
                <w:rFonts w:ascii="標楷體" w:eastAsia="標楷體" w:hAnsi="標楷體" w:hint="eastAsia"/>
                <w:b/>
                <w:color w:val="000000"/>
                <w:kern w:val="0"/>
              </w:rPr>
              <w:t>申請人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於</w:t>
            </w:r>
            <w:r>
              <w:rPr>
                <w:rFonts w:ascii="標楷體" w:eastAsia="標楷體" w:hAnsi="標楷體" w:hint="eastAsia"/>
                <w:b/>
                <w:color w:val="0000FF"/>
                <w:kern w:val="0"/>
                <w:highlight w:val="white"/>
              </w:rPr>
              <w:t>線上</w:t>
            </w:r>
            <w:r>
              <w:rPr>
                <w:rFonts w:ascii="標楷體" w:eastAsia="標楷體" w:hAnsi="標楷體"/>
                <w:b/>
                <w:color w:val="0000FF"/>
                <w:kern w:val="0"/>
                <w:highlight w:val="white"/>
              </w:rPr>
              <w:t>差</w:t>
            </w:r>
            <w:proofErr w:type="gramEnd"/>
            <w:r>
              <w:rPr>
                <w:rFonts w:ascii="標楷體" w:eastAsia="標楷體" w:hAnsi="標楷體"/>
                <w:b/>
                <w:color w:val="0000FF"/>
                <w:kern w:val="0"/>
                <w:highlight w:val="white"/>
              </w:rPr>
              <w:t>勤系統</w:t>
            </w:r>
            <w:r>
              <w:rPr>
                <w:rFonts w:ascii="標楷體" w:eastAsia="標楷體" w:hAnsi="標楷體" w:hint="eastAsia"/>
                <w:b/>
                <w:color w:val="0000FF"/>
                <w:kern w:val="0"/>
                <w:highlight w:val="white"/>
              </w:rPr>
              <w:t>(WEBITR)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highlight w:val="white"/>
              </w:rPr>
              <w:t>送出假單</w:t>
            </w:r>
          </w:p>
          <w:p w:rsidR="00DC291A" w:rsidRPr="00DC291A" w:rsidRDefault="00DC291A" w:rsidP="00DC291A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C291A">
              <w:rPr>
                <w:rFonts w:ascii="標楷體" w:eastAsia="標楷體" w:hAnsi="標楷體" w:hint="eastAsia"/>
                <w:b/>
                <w:szCs w:val="20"/>
              </w:rPr>
              <w:t>免送人事室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教學</w:t>
            </w:r>
          </w:p>
          <w:p w:rsidR="005175BD" w:rsidRDefault="005175BD">
            <w:pPr>
              <w:pStyle w:val="a7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組長</w:t>
            </w:r>
          </w:p>
        </w:tc>
        <w:tc>
          <w:tcPr>
            <w:tcW w:w="2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D" w:rsidRPr="00D63A8F" w:rsidRDefault="005175BD">
            <w:pPr>
              <w:pStyle w:val="a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確認申請人所遺課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已處理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5BD" w:rsidRDefault="005175BD">
            <w:pPr>
              <w:pStyle w:val="a7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教務</w:t>
            </w:r>
          </w:p>
          <w:p w:rsidR="005175BD" w:rsidRDefault="005175BD">
            <w:pPr>
              <w:pStyle w:val="a7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主任</w:t>
            </w:r>
          </w:p>
        </w:tc>
        <w:tc>
          <w:tcPr>
            <w:tcW w:w="2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D" w:rsidRPr="00D63A8F" w:rsidRDefault="005175BD">
            <w:pPr>
              <w:pStyle w:val="a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3A8F">
              <w:rPr>
                <w:rFonts w:ascii="標楷體" w:eastAsia="標楷體" w:hAnsi="標楷體" w:hint="eastAsia"/>
                <w:sz w:val="20"/>
                <w:szCs w:val="20"/>
              </w:rPr>
              <w:t>確認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前項程序都已完備</w:t>
            </w:r>
          </w:p>
        </w:tc>
      </w:tr>
    </w:tbl>
    <w:p w:rsidR="00746ECA" w:rsidRPr="00B6392E" w:rsidRDefault="00746ECA" w:rsidP="00746ECA">
      <w:pPr>
        <w:pStyle w:val="a7"/>
        <w:snapToGrid w:val="0"/>
        <w:spacing w:line="400" w:lineRule="exact"/>
        <w:jc w:val="both"/>
        <w:rPr>
          <w:rFonts w:ascii="標楷體" w:eastAsia="標楷體" w:hAnsi="標楷體"/>
        </w:rPr>
      </w:pPr>
      <w:r w:rsidRPr="00B6392E">
        <w:rPr>
          <w:rFonts w:ascii="標楷體" w:eastAsia="標楷體" w:hAnsi="標楷體" w:hint="eastAsia"/>
        </w:rPr>
        <w:t>每月計算</w:t>
      </w:r>
      <w:r w:rsidR="00B6392E" w:rsidRPr="00B6392E">
        <w:rPr>
          <w:rFonts w:ascii="標楷體" w:eastAsia="標楷體" w:hAnsi="標楷體" w:hint="eastAsia"/>
        </w:rPr>
        <w:t>代課教師鐘點費之際，請</w:t>
      </w:r>
      <w:proofErr w:type="gramStart"/>
      <w:r w:rsidR="00B6392E" w:rsidRPr="00B6392E">
        <w:rPr>
          <w:rFonts w:ascii="標楷體" w:eastAsia="標楷體" w:hAnsi="標楷體" w:hint="eastAsia"/>
        </w:rPr>
        <w:t>檢附本表單</w:t>
      </w:r>
      <w:proofErr w:type="gramEnd"/>
      <w:r w:rsidR="00B6392E" w:rsidRPr="00B6392E">
        <w:rPr>
          <w:rFonts w:ascii="標楷體" w:eastAsia="標楷體" w:hAnsi="標楷體" w:hint="eastAsia"/>
        </w:rPr>
        <w:t>佐證併同憑證核銷歸檔。</w:t>
      </w:r>
    </w:p>
    <w:sectPr w:rsidR="00746ECA" w:rsidRPr="00B6392E">
      <w:pgSz w:w="11906" w:h="16838"/>
      <w:pgMar w:top="851" w:right="748" w:bottom="851" w:left="720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577" w:rsidRDefault="00746577" w:rsidP="005175BD">
      <w:r>
        <w:separator/>
      </w:r>
    </w:p>
  </w:endnote>
  <w:endnote w:type="continuationSeparator" w:id="0">
    <w:p w:rsidR="00746577" w:rsidRDefault="00746577" w:rsidP="0051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577" w:rsidRDefault="00746577" w:rsidP="005175BD">
      <w:r>
        <w:separator/>
      </w:r>
    </w:p>
  </w:footnote>
  <w:footnote w:type="continuationSeparator" w:id="0">
    <w:p w:rsidR="00746577" w:rsidRDefault="00746577" w:rsidP="00517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B7"/>
    <w:rsid w:val="000B769F"/>
    <w:rsid w:val="000F1732"/>
    <w:rsid w:val="000F7E97"/>
    <w:rsid w:val="00121D91"/>
    <w:rsid w:val="002478FB"/>
    <w:rsid w:val="002D3B0C"/>
    <w:rsid w:val="003745B9"/>
    <w:rsid w:val="003A2AAB"/>
    <w:rsid w:val="003E5DDB"/>
    <w:rsid w:val="00424183"/>
    <w:rsid w:val="005175BD"/>
    <w:rsid w:val="00634AB1"/>
    <w:rsid w:val="007173EA"/>
    <w:rsid w:val="00746577"/>
    <w:rsid w:val="00746ECA"/>
    <w:rsid w:val="00814F31"/>
    <w:rsid w:val="008666C0"/>
    <w:rsid w:val="008C6FF7"/>
    <w:rsid w:val="008F6055"/>
    <w:rsid w:val="00945943"/>
    <w:rsid w:val="00A9085F"/>
    <w:rsid w:val="00B6392E"/>
    <w:rsid w:val="00BF2EDB"/>
    <w:rsid w:val="00D10094"/>
    <w:rsid w:val="00D63A8F"/>
    <w:rsid w:val="00DC291A"/>
    <w:rsid w:val="00DE78CA"/>
    <w:rsid w:val="00E361B7"/>
    <w:rsid w:val="00ED33E1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AD50A"/>
  <w15:docId w15:val="{352CE3AD-0645-1C45-BB78-D16FC091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customStyle="1" w:styleId="time">
    <w:name w:val="tim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first-child">
    <w:name w:val="first-child"/>
    <w:basedOn w:val="a0"/>
    <w:qFormat/>
  </w:style>
  <w:style w:type="character" w:customStyle="1" w:styleId="tab">
    <w:name w:val="tab"/>
    <w:basedOn w:val="a0"/>
    <w:qFormat/>
  </w:style>
  <w:style w:type="character" w:customStyle="1" w:styleId="serial">
    <w:name w:val="serial"/>
    <w:basedOn w:val="a0"/>
    <w:qFormat/>
  </w:style>
  <w:style w:type="character" w:customStyle="1" w:styleId="report">
    <w:name w:val="report"/>
    <w:basedOn w:val="a0"/>
    <w:qFormat/>
  </w:style>
  <w:style w:type="character" w:styleId="a5">
    <w:name w:val="FollowedHyperlink"/>
    <w:qFormat/>
    <w:rPr>
      <w:color w:val="800080"/>
      <w:u w:val="single"/>
    </w:rPr>
  </w:style>
  <w:style w:type="character" w:customStyle="1" w:styleId="WWCharLFO1LVL1">
    <w:name w:val="WW_CharLFO1LVL1"/>
    <w:qFormat/>
    <w:rPr>
      <w:rFonts w:ascii="Symbol" w:hAnsi="Symbol"/>
      <w:sz w:val="20"/>
    </w:rPr>
  </w:style>
  <w:style w:type="character" w:customStyle="1" w:styleId="WWCharLFO1LVL2">
    <w:name w:val="WW_CharLFO1LVL2"/>
    <w:qFormat/>
    <w:rPr>
      <w:rFonts w:ascii="Courier New" w:hAnsi="Courier New"/>
      <w:sz w:val="20"/>
    </w:rPr>
  </w:style>
  <w:style w:type="character" w:customStyle="1" w:styleId="WWCharLFO1LVL3">
    <w:name w:val="WW_CharLFO1LVL3"/>
    <w:qFormat/>
    <w:rPr>
      <w:rFonts w:ascii="Wingdings" w:hAnsi="Wingdings"/>
      <w:sz w:val="20"/>
    </w:rPr>
  </w:style>
  <w:style w:type="character" w:customStyle="1" w:styleId="WWCharLFO1LVL4">
    <w:name w:val="WW_CharLFO1LVL4"/>
    <w:qFormat/>
    <w:rPr>
      <w:rFonts w:ascii="Wingdings" w:hAnsi="Wingdings"/>
      <w:sz w:val="20"/>
    </w:rPr>
  </w:style>
  <w:style w:type="character" w:customStyle="1" w:styleId="WWCharLFO1LVL5">
    <w:name w:val="WW_CharLFO1LVL5"/>
    <w:qFormat/>
    <w:rPr>
      <w:rFonts w:ascii="Wingdings" w:hAnsi="Wingdings"/>
      <w:sz w:val="20"/>
    </w:rPr>
  </w:style>
  <w:style w:type="character" w:customStyle="1" w:styleId="WWCharLFO1LVL6">
    <w:name w:val="WW_CharLFO1LVL6"/>
    <w:qFormat/>
    <w:rPr>
      <w:rFonts w:ascii="Wingdings" w:hAnsi="Wingdings"/>
      <w:sz w:val="20"/>
    </w:rPr>
  </w:style>
  <w:style w:type="character" w:customStyle="1" w:styleId="WWCharLFO1LVL7">
    <w:name w:val="WW_CharLFO1LVL7"/>
    <w:qFormat/>
    <w:rPr>
      <w:rFonts w:ascii="Wingdings" w:hAnsi="Wingdings"/>
      <w:sz w:val="20"/>
    </w:rPr>
  </w:style>
  <w:style w:type="character" w:customStyle="1" w:styleId="WWCharLFO1LVL8">
    <w:name w:val="WW_CharLFO1LVL8"/>
    <w:qFormat/>
    <w:rPr>
      <w:rFonts w:ascii="Wingdings" w:hAnsi="Wingdings"/>
      <w:sz w:val="20"/>
    </w:rPr>
  </w:style>
  <w:style w:type="character" w:customStyle="1" w:styleId="WWCharLFO1LVL9">
    <w:name w:val="WW_CharLFO1LVL9"/>
    <w:qFormat/>
    <w:rPr>
      <w:rFonts w:ascii="Wingdings" w:hAnsi="Wingdings"/>
      <w:sz w:val="20"/>
    </w:rPr>
  </w:style>
  <w:style w:type="character" w:customStyle="1" w:styleId="WWCharLFO2LVL1">
    <w:name w:val="WW_CharLFO2LVL1"/>
    <w:qFormat/>
    <w:rPr>
      <w:rFonts w:ascii="Symbol" w:hAnsi="Symbol"/>
      <w:sz w:val="20"/>
    </w:rPr>
  </w:style>
  <w:style w:type="character" w:customStyle="1" w:styleId="WWCharLFO2LVL2">
    <w:name w:val="WW_CharLFO2LVL2"/>
    <w:qFormat/>
    <w:rPr>
      <w:rFonts w:ascii="Courier New" w:hAnsi="Courier New"/>
      <w:sz w:val="20"/>
    </w:rPr>
  </w:style>
  <w:style w:type="character" w:customStyle="1" w:styleId="WWCharLFO2LVL3">
    <w:name w:val="WW_CharLFO2LVL3"/>
    <w:qFormat/>
    <w:rPr>
      <w:rFonts w:ascii="Wingdings" w:hAnsi="Wingdings"/>
      <w:sz w:val="20"/>
    </w:rPr>
  </w:style>
  <w:style w:type="character" w:customStyle="1" w:styleId="WWCharLFO2LVL4">
    <w:name w:val="WW_CharLFO2LVL4"/>
    <w:qFormat/>
    <w:rPr>
      <w:rFonts w:ascii="Wingdings" w:hAnsi="Wingdings"/>
      <w:sz w:val="20"/>
    </w:rPr>
  </w:style>
  <w:style w:type="character" w:customStyle="1" w:styleId="WWCharLFO2LVL5">
    <w:name w:val="WW_CharLFO2LVL5"/>
    <w:qFormat/>
    <w:rPr>
      <w:rFonts w:ascii="Wingdings" w:hAnsi="Wingdings"/>
      <w:sz w:val="20"/>
    </w:rPr>
  </w:style>
  <w:style w:type="character" w:customStyle="1" w:styleId="WWCharLFO2LVL6">
    <w:name w:val="WW_CharLFO2LVL6"/>
    <w:qFormat/>
    <w:rPr>
      <w:rFonts w:ascii="Wingdings" w:hAnsi="Wingdings"/>
      <w:sz w:val="20"/>
    </w:rPr>
  </w:style>
  <w:style w:type="character" w:customStyle="1" w:styleId="WWCharLFO2LVL7">
    <w:name w:val="WW_CharLFO2LVL7"/>
    <w:qFormat/>
    <w:rPr>
      <w:rFonts w:ascii="Wingdings" w:hAnsi="Wingdings"/>
      <w:sz w:val="20"/>
    </w:rPr>
  </w:style>
  <w:style w:type="character" w:customStyle="1" w:styleId="WWCharLFO2LVL8">
    <w:name w:val="WW_CharLFO2LVL8"/>
    <w:qFormat/>
    <w:rPr>
      <w:rFonts w:ascii="Wingdings" w:hAnsi="Wingdings"/>
      <w:sz w:val="20"/>
    </w:rPr>
  </w:style>
  <w:style w:type="character" w:customStyle="1" w:styleId="WWCharLFO2LVL9">
    <w:name w:val="WW_CharLFO2LVL9"/>
    <w:qFormat/>
    <w:rPr>
      <w:rFonts w:ascii="Wingdings" w:hAnsi="Wingdings"/>
      <w:sz w:val="20"/>
    </w:rPr>
  </w:style>
  <w:style w:type="character" w:customStyle="1" w:styleId="WWCharLFO3LVL1">
    <w:name w:val="WW_CharLFO3LVL1"/>
    <w:qFormat/>
    <w:rPr>
      <w:rFonts w:ascii="標楷體" w:eastAsia="標楷體" w:hAnsi="標楷體" w:cs="Times New Roman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a6">
    <w:name w:val="網際網路連結"/>
    <w:rPr>
      <w:color w:val="000080"/>
      <w:u w:val="single"/>
    </w:rPr>
  </w:style>
  <w:style w:type="paragraph" w:styleId="a7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7"/>
    <w:qFormat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z-">
    <w:name w:val="HTML Top of Form"/>
    <w:basedOn w:val="a7"/>
    <w:next w:val="a7"/>
    <w:qFormat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7"/>
    <w:next w:val="a7"/>
    <w:qFormat/>
    <w:pPr>
      <w:widowControl/>
      <w:pBdr>
        <w:top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ab">
    <w:name w:val="表格內容"/>
    <w:basedOn w:val="a"/>
    <w:qFormat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3A2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A2A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前鎮高中教師請假課務處理單(請附於請假卡併送)</dc:title>
  <dc:creator>UltraI</dc:creator>
  <cp:lastModifiedBy>Administrator</cp:lastModifiedBy>
  <cp:revision>6</cp:revision>
  <cp:lastPrinted>2020-10-13T02:58:00Z</cp:lastPrinted>
  <dcterms:created xsi:type="dcterms:W3CDTF">2020-10-13T02:59:00Z</dcterms:created>
  <dcterms:modified xsi:type="dcterms:W3CDTF">2021-09-03T04:24:00Z</dcterms:modified>
  <dc:language>zh-TW</dc:language>
</cp:coreProperties>
</file>